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B7" w:rsidRPr="005E1A85" w:rsidRDefault="001536B7" w:rsidP="001536B7">
      <w:pPr>
        <w:pBdr>
          <w:top w:val="single" w:sz="6" w:space="18" w:color="767676"/>
        </w:pBdr>
        <w:shd w:val="clear" w:color="auto" w:fill="FFFFFF"/>
        <w:spacing w:after="0" w:line="240" w:lineRule="auto"/>
        <w:outlineLvl w:val="3"/>
        <w:rPr>
          <w:rFonts w:eastAsia="Times New Roman" w:cstheme="minorHAnsi"/>
          <w:b/>
          <w:bCs/>
          <w:color w:val="2D2D2D"/>
          <w:sz w:val="24"/>
          <w:szCs w:val="24"/>
        </w:rPr>
      </w:pPr>
      <w:r w:rsidRPr="005E1A85">
        <w:rPr>
          <w:rFonts w:eastAsia="Times New Roman" w:cstheme="minorHAnsi"/>
          <w:b/>
          <w:bCs/>
          <w:color w:val="2D2D2D"/>
          <w:sz w:val="24"/>
          <w:szCs w:val="24"/>
        </w:rPr>
        <w:t>Job Description</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xml:space="preserve">SARC has been providing hope and resources to victims of domestic violence, sexual violence, and stalking in Harford County, MD, for over 40 years. We are currently seeking a qualified candidate for the position of </w:t>
      </w:r>
      <w:r w:rsidRPr="005E1A85">
        <w:rPr>
          <w:rFonts w:eastAsia="Times New Roman" w:cstheme="minorHAnsi"/>
          <w:b/>
          <w:color w:val="2D2D2D"/>
          <w:sz w:val="24"/>
          <w:szCs w:val="24"/>
        </w:rPr>
        <w:t>Part-Time Clinical Counselor</w:t>
      </w:r>
      <w:r w:rsidR="00623831" w:rsidRPr="005E1A85">
        <w:rPr>
          <w:rFonts w:eastAsia="Times New Roman" w:cstheme="minorHAnsi"/>
          <w:b/>
          <w:color w:val="2D2D2D"/>
          <w:sz w:val="24"/>
          <w:szCs w:val="24"/>
        </w:rPr>
        <w:t>,</w:t>
      </w:r>
      <w:r w:rsidR="00623831" w:rsidRPr="005E1A85">
        <w:rPr>
          <w:rFonts w:eastAsia="Times New Roman" w:cstheme="minorHAnsi"/>
          <w:color w:val="2D2D2D"/>
          <w:sz w:val="24"/>
          <w:szCs w:val="24"/>
        </w:rPr>
        <w:t xml:space="preserve"> </w:t>
      </w:r>
      <w:r w:rsidR="00623831" w:rsidRPr="005E1A85">
        <w:rPr>
          <w:rFonts w:eastAsia="Times New Roman" w:cstheme="minorHAnsi"/>
          <w:b/>
          <w:color w:val="2D2D2D"/>
          <w:sz w:val="24"/>
          <w:szCs w:val="24"/>
        </w:rPr>
        <w:t>10</w:t>
      </w:r>
      <w:r w:rsidR="005E1A85" w:rsidRPr="005E1A85">
        <w:rPr>
          <w:rFonts w:eastAsia="Times New Roman" w:cstheme="minorHAnsi"/>
          <w:b/>
          <w:color w:val="2D2D2D"/>
          <w:sz w:val="24"/>
          <w:szCs w:val="24"/>
        </w:rPr>
        <w:t xml:space="preserve"> or less </w:t>
      </w:r>
      <w:proofErr w:type="spellStart"/>
      <w:r w:rsidR="00623831" w:rsidRPr="005E1A85">
        <w:rPr>
          <w:rFonts w:eastAsia="Times New Roman" w:cstheme="minorHAnsi"/>
          <w:b/>
          <w:color w:val="2D2D2D"/>
          <w:sz w:val="24"/>
          <w:szCs w:val="24"/>
        </w:rPr>
        <w:t>hrs</w:t>
      </w:r>
      <w:proofErr w:type="spellEnd"/>
      <w:r w:rsidR="00623831" w:rsidRPr="005E1A85">
        <w:rPr>
          <w:rFonts w:eastAsia="Times New Roman" w:cstheme="minorHAnsi"/>
          <w:b/>
          <w:color w:val="2D2D2D"/>
          <w:sz w:val="24"/>
          <w:szCs w:val="24"/>
        </w:rPr>
        <w:t xml:space="preserve"> a week with a flexible schedule</w:t>
      </w:r>
      <w:r w:rsidRPr="005E1A85">
        <w:rPr>
          <w:rFonts w:eastAsia="Times New Roman" w:cstheme="minorHAnsi"/>
          <w:color w:val="2D2D2D"/>
          <w:sz w:val="24"/>
          <w:szCs w:val="24"/>
        </w:rPr>
        <w:t xml:space="preserve">. The ideal candidate would be a </w:t>
      </w:r>
      <w:r w:rsidR="00623831" w:rsidRPr="005E1A85">
        <w:rPr>
          <w:rFonts w:eastAsia="Times New Roman" w:cstheme="minorHAnsi"/>
          <w:color w:val="2D2D2D"/>
          <w:sz w:val="24"/>
          <w:szCs w:val="24"/>
        </w:rPr>
        <w:t>therapist that can work with children, adolescents and adults.</w:t>
      </w:r>
      <w:r w:rsidRPr="005E1A85">
        <w:rPr>
          <w:rFonts w:eastAsia="Times New Roman" w:cstheme="minorHAnsi"/>
          <w:color w:val="2D2D2D"/>
          <w:sz w:val="24"/>
          <w:szCs w:val="24"/>
        </w:rPr>
        <w:t xml:space="preserve"> Therapist with an MSW or MA in Counseling or Social Work (LCSW/LCPC preferred).</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b/>
          <w:bCs/>
          <w:color w:val="2D2D2D"/>
          <w:sz w:val="24"/>
          <w:szCs w:val="24"/>
        </w:rPr>
        <w:t>Essential Duties:</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Plans and administers therapeutic treatment such as behavior modification and stress management therapy to assist client in managing disorders and other problems.</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Changes method and degree of therapy when indicated by client reactions.</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Provides crisis intervention, advocacy, and safety planning.</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Interviews client to obtain information for bio-psychosocial assessment.</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Completes treatment plan with client input and revises/updates this plan as designated by SARC policy.</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Observes client to detect indications of abnormal physical or mental behavior.</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Consults with medical doctor or other specialists when appropriate concerning treatment plan and amends plan as advised.</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Conducts relaxation exercises and family support during clinical therapy sessions.</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Refers client to supportive services to supplement treatment and counseling.</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Assumes responsibility of scheduled and unscheduled helpline calls/shifts.</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Assumes responsibility of providing back-up hospital accompaniment for companion calls during regular business hours.</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Meets regularly with the Clinical Director to discuss cases and treatment options.</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Maintains accurate up-to-date records and statistics, for each program participant.</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All qualified applicants will receive consideration for employment without regard to political or religious opinion or affiliation, race, creed, color, age, sex, sexual orientation, gender identity, national origin, or physical or mental disability.</w:t>
      </w:r>
    </w:p>
    <w:p w:rsidR="001536B7" w:rsidRPr="005E1A85" w:rsidRDefault="001536B7"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Job Type: Part-time</w:t>
      </w:r>
    </w:p>
    <w:p w:rsidR="005E1A85" w:rsidRPr="005E1A85" w:rsidRDefault="005E1A85" w:rsidP="001536B7">
      <w:pPr>
        <w:shd w:val="clear" w:color="auto" w:fill="FFFFFF"/>
        <w:spacing w:after="150" w:line="240" w:lineRule="auto"/>
        <w:rPr>
          <w:rFonts w:eastAsia="Times New Roman" w:cstheme="minorHAnsi"/>
          <w:color w:val="2D2D2D"/>
          <w:sz w:val="24"/>
          <w:szCs w:val="24"/>
        </w:rPr>
      </w:pPr>
      <w:r w:rsidRPr="005E1A85">
        <w:rPr>
          <w:rFonts w:eastAsia="Times New Roman" w:cstheme="minorHAnsi"/>
          <w:color w:val="2D2D2D"/>
          <w:sz w:val="24"/>
          <w:szCs w:val="24"/>
        </w:rPr>
        <w:t xml:space="preserve">Please send Resume to:  </w:t>
      </w:r>
      <w:hyperlink r:id="rId6" w:history="1">
        <w:r w:rsidRPr="005E1A85">
          <w:rPr>
            <w:rStyle w:val="Hyperlink"/>
            <w:rFonts w:eastAsia="Times New Roman" w:cstheme="minorHAnsi"/>
            <w:sz w:val="24"/>
            <w:szCs w:val="24"/>
          </w:rPr>
          <w:t>jobs@sarc-maryland.org</w:t>
        </w:r>
      </w:hyperlink>
    </w:p>
    <w:p w:rsidR="005E1A85" w:rsidRPr="005E1A85" w:rsidRDefault="005E1A85" w:rsidP="005E1A85">
      <w:pPr>
        <w:rPr>
          <w:rFonts w:cstheme="minorHAnsi"/>
          <w:sz w:val="24"/>
          <w:szCs w:val="24"/>
        </w:rPr>
      </w:pPr>
      <w:r w:rsidRPr="005E1A85">
        <w:rPr>
          <w:rFonts w:cstheme="minorHAnsi"/>
          <w:color w:val="2D2D2D"/>
          <w:sz w:val="24"/>
          <w:szCs w:val="24"/>
          <w:shd w:val="clear" w:color="auto" w:fill="FFFFFF"/>
        </w:rPr>
        <w:t>COVID-19 considerations</w:t>
      </w:r>
      <w:proofErr w:type="gramStart"/>
      <w:r w:rsidRPr="005E1A85">
        <w:rPr>
          <w:rFonts w:cstheme="minorHAnsi"/>
          <w:color w:val="2D2D2D"/>
          <w:sz w:val="24"/>
          <w:szCs w:val="24"/>
          <w:shd w:val="clear" w:color="auto" w:fill="FFFFFF"/>
        </w:rPr>
        <w:t>:</w:t>
      </w:r>
      <w:proofErr w:type="gramEnd"/>
      <w:r w:rsidRPr="005E1A85">
        <w:rPr>
          <w:rFonts w:cstheme="minorHAnsi"/>
          <w:color w:val="2D2D2D"/>
          <w:sz w:val="24"/>
          <w:szCs w:val="24"/>
        </w:rPr>
        <w:br/>
      </w:r>
      <w:r w:rsidRPr="005E1A85">
        <w:rPr>
          <w:rFonts w:cstheme="minorHAnsi"/>
          <w:color w:val="2D2D2D"/>
          <w:sz w:val="24"/>
          <w:szCs w:val="24"/>
          <w:shd w:val="clear" w:color="auto" w:fill="FFFFFF"/>
        </w:rPr>
        <w:t xml:space="preserve">SARC considers staff safety of paramount importance. We require staff to wear masks at all times. We phased in our return and staggered schedules for less contact with other staff. We have installed clear </w:t>
      </w:r>
      <w:bookmarkStart w:id="0" w:name="_GoBack"/>
      <w:r w:rsidRPr="005E1A85">
        <w:rPr>
          <w:rFonts w:cstheme="minorHAnsi"/>
          <w:color w:val="2D2D2D"/>
          <w:sz w:val="24"/>
          <w:szCs w:val="24"/>
          <w:shd w:val="clear" w:color="auto" w:fill="FFFFFF"/>
        </w:rPr>
        <w:t>barriers to reduce contact with clients.</w:t>
      </w:r>
    </w:p>
    <w:bookmarkEnd w:id="0"/>
    <w:p w:rsidR="005E1A85" w:rsidRPr="001536B7" w:rsidRDefault="005E1A85" w:rsidP="001536B7">
      <w:pPr>
        <w:shd w:val="clear" w:color="auto" w:fill="FFFFFF"/>
        <w:spacing w:after="150" w:line="240" w:lineRule="auto"/>
        <w:rPr>
          <w:rFonts w:ascii="Helvetica" w:eastAsia="Times New Roman" w:hAnsi="Helvetica" w:cs="Helvetica"/>
          <w:color w:val="2D2D2D"/>
          <w:sz w:val="21"/>
          <w:szCs w:val="21"/>
        </w:rPr>
      </w:pPr>
    </w:p>
    <w:p w:rsidR="001536B7" w:rsidRPr="001536B7" w:rsidRDefault="001536B7" w:rsidP="001536B7">
      <w:pPr>
        <w:shd w:val="clear" w:color="auto" w:fill="FFFFFF"/>
        <w:spacing w:after="150" w:line="240" w:lineRule="auto"/>
        <w:rPr>
          <w:rFonts w:ascii="Helvetica" w:eastAsia="Times New Roman" w:hAnsi="Helvetica" w:cs="Helvetica"/>
          <w:color w:val="2D2D2D"/>
          <w:sz w:val="21"/>
          <w:szCs w:val="21"/>
        </w:rPr>
      </w:pPr>
    </w:p>
    <w:p w:rsidR="002127D8" w:rsidRDefault="005E1A85"/>
    <w:sectPr w:rsidR="002127D8" w:rsidSect="005E1A8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85" w:rsidRDefault="005E1A85" w:rsidP="005E1A85">
      <w:pPr>
        <w:spacing w:after="0" w:line="240" w:lineRule="auto"/>
      </w:pPr>
      <w:r>
        <w:separator/>
      </w:r>
    </w:p>
  </w:endnote>
  <w:endnote w:type="continuationSeparator" w:id="0">
    <w:p w:rsidR="005E1A85" w:rsidRDefault="005E1A85" w:rsidP="005E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85" w:rsidRDefault="005E1A85" w:rsidP="005E1A85">
      <w:pPr>
        <w:spacing w:after="0" w:line="240" w:lineRule="auto"/>
      </w:pPr>
      <w:r>
        <w:separator/>
      </w:r>
    </w:p>
  </w:footnote>
  <w:footnote w:type="continuationSeparator" w:id="0">
    <w:p w:rsidR="005E1A85" w:rsidRDefault="005E1A85" w:rsidP="005E1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85" w:rsidRDefault="005E1A85">
    <w:pPr>
      <w:pStyle w:val="Header"/>
      <w:rPr>
        <w:b/>
        <w:sz w:val="28"/>
        <w:szCs w:val="28"/>
      </w:rPr>
    </w:pPr>
    <w:r>
      <w:rPr>
        <w:b/>
        <w:sz w:val="28"/>
        <w:szCs w:val="28"/>
      </w:rPr>
      <w:t xml:space="preserve">SARC, </w:t>
    </w:r>
    <w:proofErr w:type="spellStart"/>
    <w:r>
      <w:rPr>
        <w:b/>
        <w:sz w:val="28"/>
        <w:szCs w:val="28"/>
      </w:rPr>
      <w:t>Inc</w:t>
    </w:r>
    <w:proofErr w:type="spellEnd"/>
    <w:r>
      <w:rPr>
        <w:b/>
        <w:sz w:val="28"/>
        <w:szCs w:val="28"/>
      </w:rPr>
      <w:t>, Sexual Assault Spouse Abuse Resource Center</w:t>
    </w:r>
  </w:p>
  <w:p w:rsidR="005E1A85" w:rsidRPr="005E1A85" w:rsidRDefault="005E1A85">
    <w:pPr>
      <w:pStyle w:val="Header"/>
      <w:rPr>
        <w:b/>
        <w:sz w:val="28"/>
        <w:szCs w:val="28"/>
      </w:rPr>
    </w:pPr>
    <w:r>
      <w:rPr>
        <w:b/>
        <w:sz w:val="28"/>
        <w:szCs w:val="28"/>
      </w:rPr>
      <w:t>PART TIME CLINICAL COUNSELOR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B7"/>
    <w:rsid w:val="000D1CBC"/>
    <w:rsid w:val="001536B7"/>
    <w:rsid w:val="005E1A85"/>
    <w:rsid w:val="00623831"/>
    <w:rsid w:val="00A81146"/>
    <w:rsid w:val="00A84D8B"/>
    <w:rsid w:val="00B8353A"/>
    <w:rsid w:val="00F5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770BF-22A3-4877-B74D-1859BCDA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536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36B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36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1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A85"/>
  </w:style>
  <w:style w:type="paragraph" w:styleId="Footer">
    <w:name w:val="footer"/>
    <w:basedOn w:val="Normal"/>
    <w:link w:val="FooterChar"/>
    <w:uiPriority w:val="99"/>
    <w:unhideWhenUsed/>
    <w:rsid w:val="005E1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A85"/>
  </w:style>
  <w:style w:type="character" w:styleId="Hyperlink">
    <w:name w:val="Hyperlink"/>
    <w:basedOn w:val="DefaultParagraphFont"/>
    <w:uiPriority w:val="99"/>
    <w:unhideWhenUsed/>
    <w:rsid w:val="005E1A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082">
      <w:bodyDiv w:val="1"/>
      <w:marLeft w:val="0"/>
      <w:marRight w:val="0"/>
      <w:marTop w:val="0"/>
      <w:marBottom w:val="0"/>
      <w:divBdr>
        <w:top w:val="none" w:sz="0" w:space="0" w:color="auto"/>
        <w:left w:val="none" w:sz="0" w:space="0" w:color="auto"/>
        <w:bottom w:val="none" w:sz="0" w:space="0" w:color="auto"/>
        <w:right w:val="none" w:sz="0" w:space="0" w:color="auto"/>
      </w:divBdr>
      <w:divsChild>
        <w:div w:id="87531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sarc-marylan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PreVatte</dc:creator>
  <cp:keywords/>
  <dc:description/>
  <cp:lastModifiedBy>Cynthia PreVatte</cp:lastModifiedBy>
  <cp:revision>3</cp:revision>
  <dcterms:created xsi:type="dcterms:W3CDTF">2021-02-17T17:45:00Z</dcterms:created>
  <dcterms:modified xsi:type="dcterms:W3CDTF">2021-03-08T14:53:00Z</dcterms:modified>
</cp:coreProperties>
</file>